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39BC6" w14:textId="5778BEF7" w:rsidR="00DC3643" w:rsidRPr="00DC3643" w:rsidRDefault="00DC3643" w:rsidP="00DC3643">
      <w:p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Konferencja Techniki Komputerowe w Inżynierii 2024</w:t>
      </w:r>
    </w:p>
    <w:p w14:paraId="3D1B0FA3" w14:textId="1214010D" w:rsidR="00EC6FFB" w:rsidRPr="00DC3643" w:rsidRDefault="008B7B4B" w:rsidP="00DC3643">
      <w:p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Organizatorzy</w:t>
      </w:r>
    </w:p>
    <w:p w14:paraId="2AE7921B" w14:textId="639FD9CE" w:rsidR="008B7B4B" w:rsidRPr="00DC3643" w:rsidRDefault="00EC6FFB" w:rsidP="00DC364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Instytut Mechaniki i Inżynierii Obliczeniowej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Wydziału Inżynierii Mechanicznej WAT</w:t>
      </w:r>
    </w:p>
    <w:p w14:paraId="20B72A3A" w14:textId="54FB313D" w:rsidR="00EC6FFB" w:rsidRPr="00DC3643" w:rsidRDefault="00EC6FFB" w:rsidP="00DC364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Instytut Pojazdów i Transportu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Wydziału Inżynierii Mechanicznej WAT</w:t>
      </w:r>
    </w:p>
    <w:p w14:paraId="2DDBB17D" w14:textId="326970AA" w:rsidR="00EC6FFB" w:rsidRPr="00DC3643" w:rsidRDefault="008B7B4B" w:rsidP="00DC3643">
      <w:p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O konferencji</w:t>
      </w:r>
    </w:p>
    <w:p w14:paraId="6034C7A6" w14:textId="77777777" w:rsidR="00EC6FFB" w:rsidRPr="00DC3643" w:rsidRDefault="00EC6FFB" w:rsidP="00DC3643">
      <w:pPr>
        <w:pStyle w:val="Akapitzlist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Celem Konferencji TKI2024 jest rozwój technik numerycznych i eksperymentalnych w inżynierii, transfer wiedzy naukowej i technicznej między ośrodkami naukowymi oraz między ośrodkami naukowymi a przedsiębiorstwami.</w:t>
      </w:r>
    </w:p>
    <w:p w14:paraId="63DC10D5" w14:textId="77777777" w:rsidR="00EC6FFB" w:rsidRPr="00DC3643" w:rsidRDefault="00EC6FFB" w:rsidP="00DC3643">
      <w:pPr>
        <w:pStyle w:val="Akapitzlist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Konferencja stanowi także forum wymiany doświadczeń użytkowników systemów CAD/CAM/CAE.</w:t>
      </w:r>
    </w:p>
    <w:p w14:paraId="0C7E99F1" w14:textId="24791AA7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Tematyka Konferencji obejmuje m.in.</w:t>
      </w:r>
    </w:p>
    <w:p w14:paraId="6FE46EDE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techniki komputerowe w analizie, projektowaniu i wytwarzaniu materiałów, konstrukcji, procesów i systemów;</w:t>
      </w:r>
    </w:p>
    <w:p w14:paraId="297E1CF5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projektowanie i badania innowacyjnych materiałów, konstrukcji, procesów i systemów;</w:t>
      </w:r>
    </w:p>
    <w:p w14:paraId="6629A277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techniki eksperymentalne badań materiałów i konstrukcji;</w:t>
      </w:r>
    </w:p>
    <w:p w14:paraId="664AA9A9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metody weryfikacyjne i walidacyjne w symulacjach numerycznych;</w:t>
      </w:r>
    </w:p>
    <w:p w14:paraId="595BB0F4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modelowanie konstytutywne;</w:t>
      </w:r>
    </w:p>
    <w:p w14:paraId="2DA06472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badania odporności udarowej konstrukcji;</w:t>
      </w:r>
    </w:p>
    <w:p w14:paraId="7D3A4127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techniki komputerowe w inżynierii biomedycznej;</w:t>
      </w:r>
    </w:p>
    <w:p w14:paraId="3EE269E8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metody komputerowe w mechanice płynów;</w:t>
      </w:r>
    </w:p>
    <w:p w14:paraId="0F05C320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modelowanie zagadnienia sprzężenia;</w:t>
      </w:r>
    </w:p>
    <w:p w14:paraId="6B1B4DEE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metody modelowania i optymalizacji;</w:t>
      </w:r>
    </w:p>
    <w:p w14:paraId="1189A338" w14:textId="77777777" w:rsidR="00EC6FFB" w:rsidRPr="00DC3643" w:rsidRDefault="00EC6FFB" w:rsidP="00DC364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numeryczne obrazowanie w projektowaniu, wytwarzaniu i ocenie technicznej obiektów.</w:t>
      </w:r>
    </w:p>
    <w:p w14:paraId="68474347" w14:textId="06592EB3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W ramach Konferencji zorganizowane 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odbywają się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sesje plenarne, sesje tematyczne i sesje plakatowe, na których prezentowane będą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:</w:t>
      </w:r>
    </w:p>
    <w:p w14:paraId="10ECF3E1" w14:textId="77777777" w:rsidR="00EC6FFB" w:rsidRPr="00DC3643" w:rsidRDefault="00EC6FFB" w:rsidP="00DC364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referaty plenarne prezentowane na sesjach plenarnych,</w:t>
      </w:r>
    </w:p>
    <w:p w14:paraId="6D54C698" w14:textId="77777777" w:rsidR="00EC6FFB" w:rsidRPr="00DC3643" w:rsidRDefault="00EC6FFB" w:rsidP="00DC364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referaty uczestników prezentowane na sesjach tematycznych oraz plakatowych.</w:t>
      </w:r>
    </w:p>
    <w:p w14:paraId="68539679" w14:textId="77777777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Referaty wygłoszone na Konferencji i rekomendowane przez Komitet Naukowy będą mogły być opublikowane w 2025 roku w wybranych punktowanych czasopismach.</w:t>
      </w:r>
    </w:p>
    <w:p w14:paraId="69C09777" w14:textId="77777777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Zgłaszanie udziału oraz referatu(ów) odbywa się przez stronę internetową konferencji, poprzez wypełnienie formularza zgłoszeniowego i załączenie pliku rozszerzonego streszczenia referatu.</w:t>
      </w:r>
    </w:p>
    <w:p w14:paraId="1C7FA592" w14:textId="77777777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Rozszerzone streszczenie referatu (o objętości 2 stron) należy przygotować zgodnie ze wzorem zamieszczonym na stronie internetowej konferencji – w zakładce do pobrania.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lastRenderedPageBreak/>
        <w:t>Rozszerzone streszczenia mogą być przygotowane w języku polskim lub angielskim. Przesłane streszczenia będą stanowić podstawę kwalifikacji referatów przez Komitet Naukowy.</w:t>
      </w:r>
    </w:p>
    <w:p w14:paraId="6CF1C534" w14:textId="1FDD344F" w:rsidR="00EC6FFB" w:rsidRPr="00DC3643" w:rsidRDefault="008B7B4B" w:rsidP="00DC3643">
      <w:p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Publikacje</w:t>
      </w:r>
      <w:r w:rsidR="009E7FD0"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:</w:t>
      </w:r>
    </w:p>
    <w:p w14:paraId="12273E33" w14:textId="77777777" w:rsidR="00EC6FFB" w:rsidRPr="00DC3643" w:rsidRDefault="00EC6FFB" w:rsidP="00DC3643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Referaty wygłoszone na Konferencji, zarekomendowane przez Komitet Naukowy, będą mogły zostać opublikowane w 2025 roku w wybranych czasopismach punktowanych wyłącznie po uzyskaniu pozytywnych recenzji</w:t>
      </w: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.</w:t>
      </w:r>
    </w:p>
    <w:p w14:paraId="0689F589" w14:textId="77777777" w:rsidR="00EC6FFB" w:rsidRPr="00DC3643" w:rsidRDefault="00EC6FFB" w:rsidP="00DC3643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Autorzy zostaną powiadomieni drogą mailową o szczegółach procesu publikowania artykułów pokonferencyjnych.</w:t>
      </w:r>
    </w:p>
    <w:p w14:paraId="759D356D" w14:textId="77777777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Wykaz czasopism, w których zostaną opublikowane zaakceptowane artykuły:</w:t>
      </w:r>
    </w:p>
    <w:p w14:paraId="5C0C1688" w14:textId="7EC827E2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Eksploatacja i Niezawodność –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Maintenance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and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Reliability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46C3C74C" w14:textId="5FAF0BA0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Acta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Mechanica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et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Automatica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352C3294" w14:textId="595DE326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val="en-US"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Acta of Bioengineering and Biomechanics</w:t>
      </w:r>
      <w:r w:rsidR="00DC3643" w:rsidRP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;</w:t>
      </w:r>
    </w:p>
    <w:p w14:paraId="4D4D254D" w14:textId="01E00379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Archives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of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Civil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Engineering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06321A37" w14:textId="09F1E432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Archives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of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Mechanics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112B3A26" w14:textId="1FCBFE3A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val="en-US"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Bulletin of the Polish Academy of Sciences: Technical Sciences</w:t>
      </w:r>
      <w:r w:rsid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;</w:t>
      </w:r>
    </w:p>
    <w:p w14:paraId="598970EE" w14:textId="6FE4BA0B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val="en-US"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Journal of Theoretical and Applied Mechanics</w:t>
      </w:r>
      <w:r w:rsid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;</w:t>
      </w:r>
    </w:p>
    <w:p w14:paraId="4DF39623" w14:textId="34C237CA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val="en-US"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Proc. IMechE, Part C: Journal of Mechanical Engineering Science</w:t>
      </w:r>
      <w:r w:rsidR="00DC3643">
        <w:rPr>
          <w:rFonts w:ascii="Calibri" w:eastAsia="Times New Roman" w:hAnsi="Calibri" w:cs="Calibri"/>
          <w:kern w:val="0"/>
          <w:lang w:val="en-US" w:eastAsia="pl-PL"/>
          <w14:ligatures w14:val="none"/>
        </w:rPr>
        <w:t>;</w:t>
      </w:r>
    </w:p>
    <w:p w14:paraId="562C5CE7" w14:textId="19E2FEF3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Archive of Mechanical Engineering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69FE414F" w14:textId="345B7D74" w:rsidR="00EC6FFB" w:rsidRPr="00DC3643" w:rsidRDefault="00EC6FFB" w:rsidP="00DC364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Mechanics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of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Composite</w:t>
      </w:r>
      <w:proofErr w:type="spellEnd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Materials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.</w:t>
      </w:r>
    </w:p>
    <w:p w14:paraId="6865CCA2" w14:textId="77777777" w:rsidR="00EC6FFB" w:rsidRPr="00DC3643" w:rsidRDefault="00EC6FFB" w:rsidP="00DC3643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F09CFD4" w14:textId="24B76529" w:rsidR="00EC6FFB" w:rsidRPr="00DC3643" w:rsidRDefault="008B7B4B" w:rsidP="00DC3643">
      <w:pPr>
        <w:spacing w:before="100" w:beforeAutospacing="1" w:after="100" w:afterAutospacing="1" w:line="240" w:lineRule="auto"/>
        <w:jc w:val="both"/>
        <w:outlineLvl w:val="0"/>
        <w:rPr>
          <w:rFonts w:ascii="Calibri" w:eastAsia="Times New Roman" w:hAnsi="Calibri" w:cs="Calibri"/>
          <w:b/>
          <w:bCs/>
          <w:kern w:val="36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36"/>
          <w:lang w:eastAsia="pl-PL"/>
          <w14:ligatures w14:val="none"/>
        </w:rPr>
        <w:t>Komitety:</w:t>
      </w:r>
    </w:p>
    <w:p w14:paraId="7676C38A" w14:textId="21CB2792" w:rsidR="00EC6FFB" w:rsidRPr="00DC3643" w:rsidRDefault="008B7B4B" w:rsidP="00DC3643">
      <w:pPr>
        <w:pStyle w:val="Akapitzlist"/>
        <w:spacing w:after="0" w:line="240" w:lineRule="auto"/>
        <w:ind w:left="0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Komitet honorowy:</w:t>
      </w:r>
    </w:p>
    <w:p w14:paraId="24E9FFC9" w14:textId="709C4CC1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Przewodniczący: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prof. dr hab. inż. Michał KLEIBER, dr h.c. </w:t>
      </w:r>
      <w:proofErr w:type="spellStart"/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mult</w:t>
      </w:r>
      <w:proofErr w:type="spellEnd"/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.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Członek ECCOMAS</w:t>
      </w:r>
    </w:p>
    <w:p w14:paraId="40067605" w14:textId="366DB732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Członkowie:</w:t>
      </w:r>
    </w:p>
    <w:p w14:paraId="52EA79E7" w14:textId="09E5DDC6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Wacław BORKOWSKI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085375D4" w14:textId="5279B43E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Marian DACKO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04DBF081" w14:textId="22049B06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Jan AWREJCEWICZ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Łódzka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04A637F8" w14:textId="25BBE942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Zbigniew KOŁAKOWSKI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Łódzka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77BDD3EC" w14:textId="34F045AB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Krzysztof MAGNUCKI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Sieć Badawcza Łukasiewicz – Poznański Instytut Technologiczny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4877F2BB" w14:textId="00AD8FE9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Tadeusz NIEZGODA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3CA7BC49" w14:textId="1D768882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Tadeusz NIEZGODZIŃSKI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Łódzka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09EF19E2" w14:textId="675F92CE" w:rsidR="00EC6FFB" w:rsidRPr="00DC3643" w:rsidRDefault="00EC6FFB" w:rsidP="00DC36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Janusz ORKISZ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Krakowska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426B558A" w14:textId="77777777" w:rsidR="00DC3643" w:rsidRDefault="00DC3643" w:rsidP="00DC3643">
      <w:pPr>
        <w:pStyle w:val="Akapitzlist"/>
        <w:spacing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4C0B304" w14:textId="107061F9" w:rsidR="00EC6FFB" w:rsidRPr="00DC3643" w:rsidRDefault="008B7B4B" w:rsidP="00DC3643">
      <w:pPr>
        <w:pStyle w:val="Akapitzlist"/>
        <w:spacing w:line="240" w:lineRule="auto"/>
        <w:ind w:left="0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Komitet naukowy</w:t>
      </w:r>
      <w:r w:rsidR="009E7FD0"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:</w:t>
      </w:r>
    </w:p>
    <w:p w14:paraId="160DD0D9" w14:textId="1D2BD54C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Przewodniczący: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Jerzy MAŁACHOWSKI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1745106E" w14:textId="77777777" w:rsid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Wiceprzewodniczący: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</w:p>
    <w:p w14:paraId="65BF7F0A" w14:textId="1E114306" w:rsidR="00EC6FFB" w:rsidRPr="00DC3643" w:rsidRDefault="00EC6FFB" w:rsidP="00DC3643">
      <w:pPr>
        <w:pStyle w:val="Akapitzlist"/>
        <w:numPr>
          <w:ilvl w:val="0"/>
          <w:numId w:val="4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Jacek CHRÓŚCIELEWSKI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Gdańska</w:t>
      </w:r>
    </w:p>
    <w:p w14:paraId="7E79933F" w14:textId="7269FBA7" w:rsidR="00EC6FFB" w:rsidRPr="00DC3643" w:rsidRDefault="00EC6FFB" w:rsidP="00DC3643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Tomasz KUBIAK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Łódzka</w:t>
      </w:r>
    </w:p>
    <w:p w14:paraId="1912D851" w14:textId="75E03853" w:rsidR="00EC6FFB" w:rsidRPr="00DC3643" w:rsidRDefault="00EC6FFB" w:rsidP="00DC3643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Tomasz ŁODYGOWSKI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03015BCB" w14:textId="1665135E" w:rsidR="00EC6FFB" w:rsidRPr="00DC3643" w:rsidRDefault="00EC6FFB" w:rsidP="00DC3643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Piotr RYBAK, prof. WAT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72680AA7" w14:textId="77777777" w:rsidR="00DC3643" w:rsidRDefault="00DC3643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662B2F58" w14:textId="255614C8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Członkowie:</w:t>
      </w:r>
    </w:p>
    <w:p w14:paraId="21C43072" w14:textId="4DDF69E5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Paweł BARANOWSKI, prof. WAT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7E8337FD" w14:textId="65C3889F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zw. dr hab. inż. Romuald BĘDZIŃSKI, dr h.c.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Uniwersytet Zielonogórski</w:t>
      </w:r>
    </w:p>
    <w:p w14:paraId="0B07D60E" w14:textId="26BE7C54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ppłk dr hab. inż. Anna BORUCKA, prof. WAT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46AB955A" w14:textId="4A4769EA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Tadeusz BURCZYŃSKI, dr h.c.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Instytut Podstawowych Problemów Techniki PAN</w:t>
      </w:r>
    </w:p>
    <w:p w14:paraId="3F8D755D" w14:textId="77B462D9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Hubert DĘBSKI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Lubelska</w:t>
      </w:r>
    </w:p>
    <w:p w14:paraId="30DC3831" w14:textId="038FAB2D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Janusz FRĄCZEK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Warszawska</w:t>
      </w:r>
    </w:p>
    <w:p w14:paraId="0B648D9D" w14:textId="44F22D21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Adam GLEMA, prof. PP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2B998366" w14:textId="12F8E3A7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Jan GODZIMIRSKI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3B529ED8" w14:textId="11C91C9C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Marek GZIK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Śląska</w:t>
      </w:r>
    </w:p>
    <w:p w14:paraId="6BA4A68C" w14:textId="28BE2C33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Jerzy JACKOWSKI, prof. WAT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26964026" w14:textId="32135095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dr hab. inż. Krzysztof JAMROZIAK, prof.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PWr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6D27ABDF" w14:textId="7245EBBF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Krzysztof JÓŹWIK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Łódzka</w:t>
      </w:r>
    </w:p>
    <w:p w14:paraId="25F98173" w14:textId="520A4692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dr hab. inż. Jacek KARLIŃSKI, prof.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PWr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6FE7E0EE" w14:textId="56D9A069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Grzegorz KOKOT, prof. PŚ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Śląska</w:t>
      </w:r>
    </w:p>
    <w:p w14:paraId="2DAD0798" w14:textId="714C3836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Michał KUCIEJ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Białostocka</w:t>
      </w:r>
    </w:p>
    <w:p w14:paraId="620912E1" w14:textId="15D71862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dr hab. inż. Grzegorz LESIUK, prof.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PWr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11263894" w14:textId="3B13D24A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Andrzej LESKI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Sieć Badawcza Łukasiewicz – Instytut Lotnictwa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02553C64" w14:textId="34C98939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Izabela LUBOWIECKA, prof. PG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Gdańska</w:t>
      </w:r>
    </w:p>
    <w:p w14:paraId="1AFA8BC4" w14:textId="102C9F0A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Ewa MAGNUCKA-BLANDZI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18D0A3F7" w14:textId="52C3E47C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Arkadiusz MĘŻYK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Śląska</w:t>
      </w:r>
    </w:p>
    <w:p w14:paraId="172F0955" w14:textId="5A88082C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Danuta MIEDZIŃSKA, prof. WAT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0285CA1D" w14:textId="534AB0B0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Piotr PACZOS, prof. PP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61A771E8" w14:textId="25FE5740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Jerzy PAMIN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Krakowska</w:t>
      </w:r>
    </w:p>
    <w:p w14:paraId="6FC9B409" w14:textId="46BD5023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Zbigniew PATER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Lubelska</w:t>
      </w:r>
    </w:p>
    <w:p w14:paraId="280CBD8C" w14:textId="1EADE49F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Celina PEZOWICZ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0BD07C81" w14:textId="7BBED119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dr hab. inż. Mariusz PTAK, prof. </w:t>
      </w:r>
      <w:proofErr w:type="spellStart"/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PWr</w:t>
      </w:r>
      <w:proofErr w:type="spellEnd"/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58450FC4" w14:textId="64C2FCF9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Jerzy ROJEK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Instytut Podstawowych Problemów Techniki PAN</w:t>
      </w:r>
    </w:p>
    <w:p w14:paraId="6C7AC72A" w14:textId="043E2CF3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Andrzej SEWERYN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Gdańska</w:t>
      </w:r>
    </w:p>
    <w:p w14:paraId="3D3784DA" w14:textId="54068505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Piotr SIELICKI, prof. PP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15F07CEF" w14:textId="78E257C7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Tadeusz SMOLNICKI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Wrocławska</w:t>
      </w:r>
    </w:p>
    <w:p w14:paraId="45F59937" w14:textId="3F5BAF06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Wojciech SUMELKA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Poznańska</w:t>
      </w:r>
    </w:p>
    <w:p w14:paraId="7A03BC40" w14:textId="77CA6EDC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Andrzej TETER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Lubelska</w:t>
      </w:r>
    </w:p>
    <w:p w14:paraId="7C59EB51" w14:textId="5E458F9E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Tadeusz UHL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Akademia Górniczo-Hutnicza w Krakowie</w:t>
      </w:r>
    </w:p>
    <w:p w14:paraId="20A57D3C" w14:textId="768945D1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Mirosław WESOŁOWSKI, prof. PK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Koszalińska</w:t>
      </w:r>
    </w:p>
    <w:p w14:paraId="07C2358D" w14:textId="718BAC1E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Krzysztof WILDE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Gdańska</w:t>
      </w:r>
    </w:p>
    <w:p w14:paraId="408D1207" w14:textId="1EFDA806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prof. dr hab. inż. Wojciech WOLAŃSKI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Śląska</w:t>
      </w:r>
    </w:p>
    <w:p w14:paraId="7EF96C08" w14:textId="683981F7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płk dr hab. inż. Jarosław ZIÓŁKOWSKI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41B278C6" w14:textId="6EF4FC3B" w:rsidR="00EC6FFB" w:rsidRPr="00DC3643" w:rsidRDefault="00EC6FFB" w:rsidP="00DC3643">
      <w:pPr>
        <w:pStyle w:val="Akapitzlist"/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hab. inż. Piotr ŻACH, prof. PW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Politechnika Warszawska</w:t>
      </w:r>
    </w:p>
    <w:p w14:paraId="1870D9B1" w14:textId="77777777" w:rsidR="00DC3643" w:rsidRDefault="00DC3643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6D02628" w14:textId="46C897B5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Sekretarz naukowy:</w:t>
      </w:r>
    </w:p>
    <w:p w14:paraId="2A54D1C1" w14:textId="2CBE0B75" w:rsidR="00EC6FFB" w:rsidRPr="00DC3643" w:rsidRDefault="00EC6FFB" w:rsidP="00DC3643">
      <w:pPr>
        <w:pStyle w:val="Akapitzlist"/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inż. Marcin KONARZEWSKI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, </w:t>
      </w: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Wojskowa Akademia Techniczna</w:t>
      </w:r>
    </w:p>
    <w:p w14:paraId="52347B08" w14:textId="77777777" w:rsidR="00DC3643" w:rsidRDefault="00DC3643" w:rsidP="00DC3643">
      <w:pPr>
        <w:pStyle w:val="Akapitzlist"/>
        <w:spacing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5FA077F8" w14:textId="02F027D3" w:rsidR="00EC6FFB" w:rsidRPr="00DC3643" w:rsidRDefault="008B7B4B" w:rsidP="00DC3643">
      <w:pPr>
        <w:pStyle w:val="Akapitzlist"/>
        <w:spacing w:line="240" w:lineRule="auto"/>
        <w:ind w:left="0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lastRenderedPageBreak/>
        <w:t>Komitet organizacyjny</w:t>
      </w:r>
      <w:r w:rsidR="009E7FD0"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:</w:t>
      </w:r>
    </w:p>
    <w:p w14:paraId="584F600D" w14:textId="1257AADA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Przewodniczący: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inż. Kamil SYBILSKI</w:t>
      </w:r>
    </w:p>
    <w:p w14:paraId="34754589" w14:textId="2D002BBE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Wiceprzewodniczący: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inż. Grzegorz SŁAWIŃSKI</w:t>
      </w:r>
    </w:p>
    <w:p w14:paraId="25FFC6C4" w14:textId="59D39B42" w:rsidR="00EC6FFB" w:rsidRPr="00DC3643" w:rsidRDefault="008B7B4B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Sekretarz konferencji: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inż. Michał STANKIEWICZ</w:t>
      </w:r>
    </w:p>
    <w:p w14:paraId="1E639624" w14:textId="3752C822" w:rsidR="00EC6FFB" w:rsidRPr="00DC3643" w:rsidRDefault="009E7FD0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Sekretariat konferencji:</w:t>
      </w:r>
      <w:r w:rsidR="00DC3643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 w:rsidR="00EC6FFB"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Aleksandra LĘGAS</w:t>
      </w:r>
    </w:p>
    <w:p w14:paraId="674F6DE5" w14:textId="77777777" w:rsidR="009E7FD0" w:rsidRPr="00DC3643" w:rsidRDefault="009E7FD0" w:rsidP="00DC3643">
      <w:pPr>
        <w:pStyle w:val="Akapitzlist"/>
        <w:spacing w:before="100" w:beforeAutospacing="1" w:after="100" w:afterAutospacing="1" w:line="240" w:lineRule="auto"/>
        <w:ind w:left="0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Członkowie:</w:t>
      </w:r>
    </w:p>
    <w:p w14:paraId="4A859177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dr inż. Michał KUCEWICZ</w:t>
      </w:r>
    </w:p>
    <w:p w14:paraId="61E6EDC3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Daniel DOBROWOLSKI</w:t>
      </w:r>
    </w:p>
    <w:p w14:paraId="61CFB279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Adam JESCHKE</w:t>
      </w:r>
    </w:p>
    <w:p w14:paraId="1C9BD4ED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Piotr MALESA</w:t>
      </w:r>
    </w:p>
    <w:p w14:paraId="47112336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Mateusz OSZCZYPAŁA</w:t>
      </w:r>
    </w:p>
    <w:p w14:paraId="10D49E0C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Szymon SATERNUS</w:t>
      </w:r>
    </w:p>
    <w:p w14:paraId="143B3FDC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mgr inż. Maciej SPYCHAŁA</w:t>
      </w:r>
    </w:p>
    <w:p w14:paraId="6E2A03AF" w14:textId="77777777" w:rsidR="009E7FD0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lic. Marta KRUĆ</w:t>
      </w:r>
    </w:p>
    <w:p w14:paraId="7077E61D" w14:textId="64E2DC4B" w:rsidR="00EC6FFB" w:rsidRPr="00DC3643" w:rsidRDefault="00EC6FFB" w:rsidP="00DC3643">
      <w:pPr>
        <w:pStyle w:val="Akapitzlist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2"/>
        <w:rPr>
          <w:rFonts w:ascii="Calibri" w:eastAsia="Times New Roman" w:hAnsi="Calibri" w:cs="Calibri"/>
          <w:cap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kern w:val="0"/>
          <w:lang w:eastAsia="pl-PL"/>
          <w14:ligatures w14:val="none"/>
        </w:rPr>
        <w:t>Mariusz PROKOPCZYK</w:t>
      </w:r>
    </w:p>
    <w:p w14:paraId="27519446" w14:textId="77777777" w:rsidR="00DC3643" w:rsidRDefault="00DC3643" w:rsidP="00DC3643">
      <w:pPr>
        <w:pStyle w:val="Akapitzlist"/>
        <w:spacing w:after="0" w:line="240" w:lineRule="auto"/>
        <w:ind w:left="0"/>
        <w:jc w:val="both"/>
        <w:outlineLvl w:val="2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2A2744EE" w14:textId="0A48D64A" w:rsidR="00EC6FFB" w:rsidRPr="00DC3643" w:rsidRDefault="009E7FD0" w:rsidP="00DC3643">
      <w:pPr>
        <w:pStyle w:val="Akapitzlist"/>
        <w:spacing w:after="0" w:line="240" w:lineRule="auto"/>
        <w:ind w:left="0"/>
        <w:jc w:val="both"/>
        <w:outlineLvl w:val="2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DC3643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Rada programowa:</w:t>
      </w:r>
    </w:p>
    <w:p w14:paraId="79397A3E" w14:textId="1B4A670D" w:rsidR="00EC6FFB" w:rsidRPr="00DC3643" w:rsidRDefault="00EC6FFB" w:rsidP="00DC3643">
      <w:pPr>
        <w:pStyle w:val="has-text-align-center"/>
        <w:numPr>
          <w:ilvl w:val="0"/>
          <w:numId w:val="27"/>
        </w:numPr>
        <w:spacing w:before="0" w:beforeAutospacing="0" w:after="0" w:afterAutospacing="0"/>
        <w:ind w:left="714" w:hanging="357"/>
        <w:jc w:val="both"/>
        <w:rPr>
          <w:rFonts w:ascii="Calibri" w:hAnsi="Calibri" w:cs="Calibri"/>
        </w:rPr>
      </w:pPr>
      <w:r w:rsidRPr="00DC3643">
        <w:rPr>
          <w:rFonts w:ascii="Calibri" w:hAnsi="Calibri" w:cs="Calibri"/>
        </w:rPr>
        <w:t>prof. dr hab. inż. Jerzy MAŁACHOWSKI</w:t>
      </w:r>
      <w:r w:rsidR="00DC3643">
        <w:rPr>
          <w:rFonts w:ascii="Calibri" w:hAnsi="Calibri" w:cs="Calibri"/>
        </w:rPr>
        <w:t xml:space="preserve">, </w:t>
      </w:r>
      <w:r w:rsidRPr="00DC3643">
        <w:rPr>
          <w:rFonts w:ascii="Calibri" w:hAnsi="Calibri" w:cs="Calibri"/>
        </w:rPr>
        <w:t>Wojskowa Akademia Techniczna</w:t>
      </w:r>
    </w:p>
    <w:p w14:paraId="2D139708" w14:textId="50558523" w:rsidR="00EC6FFB" w:rsidRPr="00DC3643" w:rsidRDefault="00EC6FFB" w:rsidP="00DC3643">
      <w:pPr>
        <w:pStyle w:val="has-text-align-center"/>
        <w:numPr>
          <w:ilvl w:val="0"/>
          <w:numId w:val="27"/>
        </w:numPr>
        <w:jc w:val="both"/>
        <w:rPr>
          <w:rFonts w:ascii="Calibri" w:hAnsi="Calibri" w:cs="Calibri"/>
        </w:rPr>
      </w:pPr>
      <w:r w:rsidRPr="00DC3643">
        <w:rPr>
          <w:rFonts w:ascii="Calibri" w:hAnsi="Calibri" w:cs="Calibri"/>
        </w:rPr>
        <w:t>dr hab. inż. Danuta MIEDZIŃSKA, prof. WAT</w:t>
      </w:r>
      <w:r w:rsidR="00DC3643">
        <w:rPr>
          <w:rFonts w:ascii="Calibri" w:hAnsi="Calibri" w:cs="Calibri"/>
        </w:rPr>
        <w:t xml:space="preserve">, </w:t>
      </w:r>
      <w:r w:rsidRPr="00DC3643">
        <w:rPr>
          <w:rFonts w:ascii="Calibri" w:hAnsi="Calibri" w:cs="Calibri"/>
        </w:rPr>
        <w:t>Wojskowa Akademia Techniczna</w:t>
      </w:r>
    </w:p>
    <w:p w14:paraId="6395E725" w14:textId="150DB68F" w:rsidR="00EC6FFB" w:rsidRPr="00DC3643" w:rsidRDefault="00EC6FFB" w:rsidP="00DC3643">
      <w:pPr>
        <w:pStyle w:val="has-text-align-center"/>
        <w:numPr>
          <w:ilvl w:val="0"/>
          <w:numId w:val="27"/>
        </w:numPr>
        <w:jc w:val="both"/>
        <w:rPr>
          <w:rFonts w:ascii="Calibri" w:hAnsi="Calibri" w:cs="Calibri"/>
        </w:rPr>
      </w:pPr>
      <w:r w:rsidRPr="00DC3643">
        <w:rPr>
          <w:rFonts w:ascii="Calibri" w:hAnsi="Calibri" w:cs="Calibri"/>
        </w:rPr>
        <w:t>dr hab. inż. Paweł BARANOWSKI, prof. WAT</w:t>
      </w:r>
      <w:r w:rsidR="00DC3643">
        <w:rPr>
          <w:rFonts w:ascii="Calibri" w:hAnsi="Calibri" w:cs="Calibri"/>
        </w:rPr>
        <w:t xml:space="preserve">, </w:t>
      </w:r>
      <w:r w:rsidRPr="00DC3643">
        <w:rPr>
          <w:rFonts w:ascii="Calibri" w:hAnsi="Calibri" w:cs="Calibri"/>
        </w:rPr>
        <w:t>Wojskowa Akademia Techniczna</w:t>
      </w:r>
    </w:p>
    <w:p w14:paraId="08D15D19" w14:textId="789C497E" w:rsidR="00EC6FFB" w:rsidRPr="00DC3643" w:rsidRDefault="00EC6FFB" w:rsidP="00DC3643">
      <w:pPr>
        <w:pStyle w:val="has-text-align-center"/>
        <w:numPr>
          <w:ilvl w:val="0"/>
          <w:numId w:val="27"/>
        </w:numPr>
        <w:jc w:val="both"/>
        <w:rPr>
          <w:rFonts w:ascii="Calibri" w:hAnsi="Calibri" w:cs="Calibri"/>
        </w:rPr>
      </w:pPr>
      <w:r w:rsidRPr="00DC3643">
        <w:rPr>
          <w:rFonts w:ascii="Calibri" w:hAnsi="Calibri" w:cs="Calibri"/>
        </w:rPr>
        <w:t>dr hab. inż. Robert PANOWICZ, prof. WAT</w:t>
      </w:r>
      <w:r w:rsidR="00DC3643">
        <w:rPr>
          <w:rFonts w:ascii="Calibri" w:hAnsi="Calibri" w:cs="Calibri"/>
        </w:rPr>
        <w:t xml:space="preserve">, </w:t>
      </w:r>
      <w:r w:rsidRPr="00DC3643">
        <w:rPr>
          <w:rFonts w:ascii="Calibri" w:hAnsi="Calibri" w:cs="Calibri"/>
        </w:rPr>
        <w:t>Wojskowa Akademia Techniczna</w:t>
      </w:r>
    </w:p>
    <w:p w14:paraId="62ED35B6" w14:textId="39018205" w:rsidR="00EC6FFB" w:rsidRDefault="00EC6FFB" w:rsidP="00DC3643">
      <w:pPr>
        <w:pStyle w:val="has-text-align-center"/>
        <w:numPr>
          <w:ilvl w:val="0"/>
          <w:numId w:val="27"/>
        </w:numPr>
        <w:jc w:val="both"/>
        <w:rPr>
          <w:rFonts w:ascii="Calibri" w:hAnsi="Calibri" w:cs="Calibri"/>
        </w:rPr>
      </w:pPr>
      <w:r w:rsidRPr="00DC3643">
        <w:rPr>
          <w:rFonts w:ascii="Calibri" w:hAnsi="Calibri" w:cs="Calibri"/>
        </w:rPr>
        <w:t>dr inż. Kamil SYBILSKI</w:t>
      </w:r>
      <w:r w:rsidR="00DC3643">
        <w:rPr>
          <w:rFonts w:ascii="Calibri" w:hAnsi="Calibri" w:cs="Calibri"/>
        </w:rPr>
        <w:t xml:space="preserve">, </w:t>
      </w:r>
      <w:r w:rsidRPr="00DC3643">
        <w:rPr>
          <w:rFonts w:ascii="Calibri" w:hAnsi="Calibri" w:cs="Calibri"/>
        </w:rPr>
        <w:t>Wojskowa Akademia Techniczna</w:t>
      </w:r>
    </w:p>
    <w:p w14:paraId="4E67B9F5" w14:textId="77777777" w:rsidR="00D97778" w:rsidRDefault="00D97778" w:rsidP="00D97778">
      <w:pPr>
        <w:pStyle w:val="has-text-align-center"/>
        <w:jc w:val="both"/>
        <w:rPr>
          <w:rFonts w:ascii="Calibri" w:hAnsi="Calibri" w:cs="Calibri"/>
        </w:rPr>
      </w:pPr>
    </w:p>
    <w:p w14:paraId="051498CB" w14:textId="72D8949E" w:rsidR="00D97778" w:rsidRPr="00DC3643" w:rsidRDefault="00D97778" w:rsidP="00D97778">
      <w:pPr>
        <w:pStyle w:val="has-text-align-center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Projekt dofinansowany ze środków Ministra Nauki i Szkolnictwa Wyższego w ramach programu pod nazwą „Doskonała nauka II”. </w:t>
      </w:r>
    </w:p>
    <w:p w14:paraId="3F8C1E26" w14:textId="3DD978AC" w:rsidR="00EC6FFB" w:rsidRPr="00DC3643" w:rsidRDefault="00EC6FFB" w:rsidP="00DC3643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091D8C5C" w14:textId="77777777" w:rsidR="00C1528B" w:rsidRPr="00DC3643" w:rsidRDefault="00C1528B" w:rsidP="00DC3643">
      <w:pPr>
        <w:jc w:val="both"/>
        <w:rPr>
          <w:rFonts w:ascii="Calibri" w:hAnsi="Calibri" w:cs="Calibri"/>
        </w:rPr>
      </w:pPr>
    </w:p>
    <w:sectPr w:rsidR="00C1528B" w:rsidRPr="00DC36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7275D"/>
    <w:multiLevelType w:val="hybridMultilevel"/>
    <w:tmpl w:val="A918A6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132D3"/>
    <w:multiLevelType w:val="hybridMultilevel"/>
    <w:tmpl w:val="2A1861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387665"/>
    <w:multiLevelType w:val="hybridMultilevel"/>
    <w:tmpl w:val="B0263E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F12BC"/>
    <w:multiLevelType w:val="hybridMultilevel"/>
    <w:tmpl w:val="F66E60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923A1"/>
    <w:multiLevelType w:val="hybridMultilevel"/>
    <w:tmpl w:val="18BE7F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95CDF"/>
    <w:multiLevelType w:val="hybridMultilevel"/>
    <w:tmpl w:val="642675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F8299F"/>
    <w:multiLevelType w:val="hybridMultilevel"/>
    <w:tmpl w:val="D3B41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FE0B12"/>
    <w:multiLevelType w:val="hybridMultilevel"/>
    <w:tmpl w:val="D71ABD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8067A9"/>
    <w:multiLevelType w:val="hybridMultilevel"/>
    <w:tmpl w:val="3CDE91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2261C1"/>
    <w:multiLevelType w:val="hybridMultilevel"/>
    <w:tmpl w:val="E4A8C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432CD0"/>
    <w:multiLevelType w:val="hybridMultilevel"/>
    <w:tmpl w:val="AABEAC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3B3281"/>
    <w:multiLevelType w:val="hybridMultilevel"/>
    <w:tmpl w:val="8104D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577204"/>
    <w:multiLevelType w:val="hybridMultilevel"/>
    <w:tmpl w:val="FB4E99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95245D"/>
    <w:multiLevelType w:val="hybridMultilevel"/>
    <w:tmpl w:val="971EFA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102816"/>
    <w:multiLevelType w:val="hybridMultilevel"/>
    <w:tmpl w:val="138090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C92709"/>
    <w:multiLevelType w:val="multilevel"/>
    <w:tmpl w:val="A0300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0D30F5"/>
    <w:multiLevelType w:val="hybridMultilevel"/>
    <w:tmpl w:val="DB0872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AA4331"/>
    <w:multiLevelType w:val="hybridMultilevel"/>
    <w:tmpl w:val="E2EC01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8F20DC"/>
    <w:multiLevelType w:val="hybridMultilevel"/>
    <w:tmpl w:val="B4D61A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617181"/>
    <w:multiLevelType w:val="hybridMultilevel"/>
    <w:tmpl w:val="417A6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741FAB"/>
    <w:multiLevelType w:val="hybridMultilevel"/>
    <w:tmpl w:val="3A9E0E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5765A0"/>
    <w:multiLevelType w:val="hybridMultilevel"/>
    <w:tmpl w:val="110C8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78636E"/>
    <w:multiLevelType w:val="hybridMultilevel"/>
    <w:tmpl w:val="8E8C3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B20D3D"/>
    <w:multiLevelType w:val="hybridMultilevel"/>
    <w:tmpl w:val="0576C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06142C"/>
    <w:multiLevelType w:val="hybridMultilevel"/>
    <w:tmpl w:val="20301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D7650C"/>
    <w:multiLevelType w:val="hybridMultilevel"/>
    <w:tmpl w:val="83362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5D633D"/>
    <w:multiLevelType w:val="hybridMultilevel"/>
    <w:tmpl w:val="AE382E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964840"/>
    <w:multiLevelType w:val="hybridMultilevel"/>
    <w:tmpl w:val="E6D050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1A015A"/>
    <w:multiLevelType w:val="hybridMultilevel"/>
    <w:tmpl w:val="06D69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B33CF4"/>
    <w:multiLevelType w:val="hybridMultilevel"/>
    <w:tmpl w:val="2ECCB5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0F6453"/>
    <w:multiLevelType w:val="hybridMultilevel"/>
    <w:tmpl w:val="01F46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B6226D"/>
    <w:multiLevelType w:val="hybridMultilevel"/>
    <w:tmpl w:val="D8C0E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FF3A45"/>
    <w:multiLevelType w:val="hybridMultilevel"/>
    <w:tmpl w:val="566E12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75F3D"/>
    <w:multiLevelType w:val="hybridMultilevel"/>
    <w:tmpl w:val="DE96C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CF04DA"/>
    <w:multiLevelType w:val="hybridMultilevel"/>
    <w:tmpl w:val="867226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8671C2"/>
    <w:multiLevelType w:val="hybridMultilevel"/>
    <w:tmpl w:val="DA9ACE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8B24E0"/>
    <w:multiLevelType w:val="hybridMultilevel"/>
    <w:tmpl w:val="C0AE69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127CE4"/>
    <w:multiLevelType w:val="hybridMultilevel"/>
    <w:tmpl w:val="15466B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3F6DF4"/>
    <w:multiLevelType w:val="hybridMultilevel"/>
    <w:tmpl w:val="0890CF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356150"/>
    <w:multiLevelType w:val="multilevel"/>
    <w:tmpl w:val="F93AB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E625C8B"/>
    <w:multiLevelType w:val="hybridMultilevel"/>
    <w:tmpl w:val="F932B8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62216F"/>
    <w:multiLevelType w:val="hybridMultilevel"/>
    <w:tmpl w:val="C1D821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0774982">
    <w:abstractNumId w:val="15"/>
  </w:num>
  <w:num w:numId="2" w16cid:durableId="913583226">
    <w:abstractNumId w:val="39"/>
  </w:num>
  <w:num w:numId="3" w16cid:durableId="1880892444">
    <w:abstractNumId w:val="34"/>
  </w:num>
  <w:num w:numId="4" w16cid:durableId="1272933713">
    <w:abstractNumId w:val="6"/>
  </w:num>
  <w:num w:numId="5" w16cid:durableId="547570434">
    <w:abstractNumId w:val="27"/>
  </w:num>
  <w:num w:numId="6" w16cid:durableId="1865510007">
    <w:abstractNumId w:val="24"/>
  </w:num>
  <w:num w:numId="7" w16cid:durableId="1379087820">
    <w:abstractNumId w:val="4"/>
  </w:num>
  <w:num w:numId="8" w16cid:durableId="2123188048">
    <w:abstractNumId w:val="41"/>
  </w:num>
  <w:num w:numId="9" w16cid:durableId="1466001315">
    <w:abstractNumId w:val="14"/>
  </w:num>
  <w:num w:numId="10" w16cid:durableId="638877547">
    <w:abstractNumId w:val="5"/>
  </w:num>
  <w:num w:numId="11" w16cid:durableId="119419826">
    <w:abstractNumId w:val="33"/>
  </w:num>
  <w:num w:numId="12" w16cid:durableId="1885822629">
    <w:abstractNumId w:val="9"/>
  </w:num>
  <w:num w:numId="13" w16cid:durableId="1570340857">
    <w:abstractNumId w:val="23"/>
  </w:num>
  <w:num w:numId="14" w16cid:durableId="1716926209">
    <w:abstractNumId w:val="29"/>
  </w:num>
  <w:num w:numId="15" w16cid:durableId="2120561151">
    <w:abstractNumId w:val="25"/>
  </w:num>
  <w:num w:numId="16" w16cid:durableId="1515025799">
    <w:abstractNumId w:val="3"/>
  </w:num>
  <w:num w:numId="17" w16cid:durableId="178206340">
    <w:abstractNumId w:val="17"/>
  </w:num>
  <w:num w:numId="18" w16cid:durableId="763502337">
    <w:abstractNumId w:val="10"/>
  </w:num>
  <w:num w:numId="19" w16cid:durableId="1953319856">
    <w:abstractNumId w:val="32"/>
  </w:num>
  <w:num w:numId="20" w16cid:durableId="439951974">
    <w:abstractNumId w:val="26"/>
  </w:num>
  <w:num w:numId="21" w16cid:durableId="1065764491">
    <w:abstractNumId w:val="0"/>
  </w:num>
  <w:num w:numId="22" w16cid:durableId="183567398">
    <w:abstractNumId w:val="22"/>
  </w:num>
  <w:num w:numId="23" w16cid:durableId="1087338490">
    <w:abstractNumId w:val="1"/>
  </w:num>
  <w:num w:numId="24" w16cid:durableId="1696691309">
    <w:abstractNumId w:val="30"/>
  </w:num>
  <w:num w:numId="25" w16cid:durableId="232279658">
    <w:abstractNumId w:val="40"/>
  </w:num>
  <w:num w:numId="26" w16cid:durableId="1484852145">
    <w:abstractNumId w:val="20"/>
  </w:num>
  <w:num w:numId="27" w16cid:durableId="68888432">
    <w:abstractNumId w:val="7"/>
  </w:num>
  <w:num w:numId="28" w16cid:durableId="2127918632">
    <w:abstractNumId w:val="11"/>
  </w:num>
  <w:num w:numId="29" w16cid:durableId="1411393504">
    <w:abstractNumId w:val="12"/>
  </w:num>
  <w:num w:numId="30" w16cid:durableId="1915972911">
    <w:abstractNumId w:val="2"/>
  </w:num>
  <w:num w:numId="31" w16cid:durableId="99687221">
    <w:abstractNumId w:val="36"/>
  </w:num>
  <w:num w:numId="32" w16cid:durableId="254676524">
    <w:abstractNumId w:val="31"/>
  </w:num>
  <w:num w:numId="33" w16cid:durableId="1731230146">
    <w:abstractNumId w:val="21"/>
  </w:num>
  <w:num w:numId="34" w16cid:durableId="1272709247">
    <w:abstractNumId w:val="18"/>
  </w:num>
  <w:num w:numId="35" w16cid:durableId="140929535">
    <w:abstractNumId w:val="8"/>
  </w:num>
  <w:num w:numId="36" w16cid:durableId="1029767359">
    <w:abstractNumId w:val="19"/>
  </w:num>
  <w:num w:numId="37" w16cid:durableId="719093129">
    <w:abstractNumId w:val="28"/>
  </w:num>
  <w:num w:numId="38" w16cid:durableId="1319654292">
    <w:abstractNumId w:val="13"/>
  </w:num>
  <w:num w:numId="39" w16cid:durableId="1545210502">
    <w:abstractNumId w:val="37"/>
  </w:num>
  <w:num w:numId="40" w16cid:durableId="1676807352">
    <w:abstractNumId w:val="16"/>
  </w:num>
  <w:num w:numId="41" w16cid:durableId="578365291">
    <w:abstractNumId w:val="38"/>
  </w:num>
  <w:num w:numId="42" w16cid:durableId="79969098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FFB"/>
    <w:rsid w:val="000F0033"/>
    <w:rsid w:val="00226E1C"/>
    <w:rsid w:val="008B7B4B"/>
    <w:rsid w:val="009E7FD0"/>
    <w:rsid w:val="00A20FCD"/>
    <w:rsid w:val="00B8520D"/>
    <w:rsid w:val="00BE45EC"/>
    <w:rsid w:val="00C1528B"/>
    <w:rsid w:val="00D97778"/>
    <w:rsid w:val="00DC3643"/>
    <w:rsid w:val="00DE76DE"/>
    <w:rsid w:val="00EC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FB5AB4"/>
  <w15:chartTrackingRefBased/>
  <w15:docId w15:val="{B7D86034-3127-4531-B8E5-715437C60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C6F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6F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6F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6F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6F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6F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6F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6F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6F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6F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6F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6F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6FF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6FF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6FF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6FF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6FF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6FF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6F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C6F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6F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C6F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6F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C6FF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6FF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C6FF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6F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6FF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6FFB"/>
    <w:rPr>
      <w:b/>
      <w:bCs/>
      <w:smallCaps/>
      <w:color w:val="0F4761" w:themeColor="accent1" w:themeShade="BF"/>
      <w:spacing w:val="5"/>
    </w:rPr>
  </w:style>
  <w:style w:type="paragraph" w:customStyle="1" w:styleId="has-text-align-center">
    <w:name w:val="has-text-align-center"/>
    <w:basedOn w:val="Normalny"/>
    <w:rsid w:val="00EC6F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7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9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6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8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66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2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8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4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28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5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9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31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2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7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52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6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92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6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38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7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5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00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394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417998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  <w:divsChild>
                            <w:div w:id="205326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984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0360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8" w:color="CCCCCC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56097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  <w:divsChild>
                            <w:div w:id="460077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314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7801619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  <w:divsChild>
                            <w:div w:id="111162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05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415832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  <w:divsChild>
                            <w:div w:id="1340963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85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8761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13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622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32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653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7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3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73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74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86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85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777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1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33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e66af1e9-d714-4a1f-8101-22a504f9622f}" enabled="0" method="" siteId="{e66af1e9-d714-4a1f-8101-22a504f962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1061</Words>
  <Characters>6367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Kurzela Marzena</dc:creator>
  <cp:keywords/>
  <dc:description/>
  <cp:lastModifiedBy>Sybilski Kamil</cp:lastModifiedBy>
  <cp:revision>3</cp:revision>
  <dcterms:created xsi:type="dcterms:W3CDTF">2025-03-24T16:25:00Z</dcterms:created>
  <dcterms:modified xsi:type="dcterms:W3CDTF">2025-03-24T16:26:00Z</dcterms:modified>
</cp:coreProperties>
</file>